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0D2" w:rsidRDefault="001F50D2" w:rsidP="001F50D2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1F50D2" w:rsidRDefault="001F50D2" w:rsidP="001F50D2">
      <w:pPr>
        <w:spacing w:after="0" w:line="240" w:lineRule="auto"/>
        <w:rPr>
          <w:b/>
          <w:bCs/>
          <w:sz w:val="28"/>
          <w:szCs w:val="28"/>
        </w:rPr>
      </w:pPr>
    </w:p>
    <w:p w:rsidR="001F50D2" w:rsidRDefault="001F50D2" w:rsidP="001F50D2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BC2A20" w:rsidRDefault="00AB5E5A" w:rsidP="001F50D2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Paris le 12</w:t>
      </w:r>
      <w:r w:rsidR="001F50D2">
        <w:rPr>
          <w:b/>
          <w:bCs/>
          <w:sz w:val="28"/>
          <w:szCs w:val="28"/>
        </w:rPr>
        <w:t xml:space="preserve"> avril 2024</w:t>
      </w:r>
    </w:p>
    <w:p w:rsidR="001F50D2" w:rsidRDefault="001F50D2" w:rsidP="001F50D2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1F50D2" w:rsidRDefault="001F50D2" w:rsidP="001F50D2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FE16C3">
        <w:rPr>
          <w:b/>
          <w:bCs/>
          <w:noProof/>
          <w:sz w:val="28"/>
          <w:szCs w:val="28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-467995</wp:posOffset>
            </wp:positionH>
            <wp:positionV relativeFrom="paragraph">
              <wp:posOffset>-1067435</wp:posOffset>
            </wp:positionV>
            <wp:extent cx="2247900" cy="825500"/>
            <wp:effectExtent l="25400" t="0" r="0" b="0"/>
            <wp:wrapNone/>
            <wp:docPr id="4" name="Image 1" descr="logo afb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afbv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mv="urn:schemas-microsoft-com:mac:vml" xmlns:mo="http://schemas.microsoft.com/office/mac/office/2008/main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3142" t="11799" b="20334"/>
                    <a:stretch/>
                  </pic:blipFill>
                  <pic:spPr bwMode="auto">
                    <a:xfrm>
                      <a:off x="0" y="0"/>
                      <a:ext cx="224790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mv="urn:schemas-microsoft-com:mac:vml" xmlns:mo="http://schemas.microsoft.com/office/mac/office/2008/main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</w:rPr>
        <w:t>COMMUNIQUE DE PRESSE</w:t>
      </w:r>
    </w:p>
    <w:p w:rsidR="001F50D2" w:rsidRDefault="001F50D2" w:rsidP="001F50D2">
      <w:pPr>
        <w:spacing w:after="0" w:line="240" w:lineRule="auto"/>
        <w:rPr>
          <w:b/>
          <w:bCs/>
          <w:sz w:val="28"/>
          <w:szCs w:val="28"/>
        </w:rPr>
      </w:pPr>
    </w:p>
    <w:p w:rsidR="001F50D2" w:rsidRPr="00912F37" w:rsidRDefault="001F50D2" w:rsidP="001F50D2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D70187">
        <w:rPr>
          <w:b/>
          <w:bCs/>
          <w:sz w:val="28"/>
          <w:szCs w:val="28"/>
        </w:rPr>
        <w:t xml:space="preserve">L’AFBV appelle les députés européens à voter le 24 avril </w:t>
      </w:r>
      <w:r w:rsidR="00BC2A20">
        <w:rPr>
          <w:b/>
          <w:bCs/>
          <w:sz w:val="28"/>
          <w:szCs w:val="28"/>
        </w:rPr>
        <w:t>en faveur du r</w:t>
      </w:r>
      <w:r>
        <w:rPr>
          <w:b/>
          <w:bCs/>
          <w:sz w:val="28"/>
          <w:szCs w:val="28"/>
        </w:rPr>
        <w:t>èglement sur les Nouvelles Techniques Génomiques (NGT)</w:t>
      </w:r>
    </w:p>
    <w:p w:rsidR="001F50D2" w:rsidRDefault="001F50D2" w:rsidP="001F50D2">
      <w:pPr>
        <w:spacing w:after="0" w:line="240" w:lineRule="auto"/>
        <w:jc w:val="center"/>
      </w:pPr>
    </w:p>
    <w:p w:rsidR="001F50D2" w:rsidRDefault="001F50D2" w:rsidP="001F50D2">
      <w:pPr>
        <w:spacing w:after="0" w:line="240" w:lineRule="auto"/>
        <w:jc w:val="both"/>
      </w:pPr>
    </w:p>
    <w:p w:rsidR="00DC5AB7" w:rsidRDefault="00DC5AB7" w:rsidP="00DC5AB7">
      <w:pPr>
        <w:spacing w:after="0"/>
        <w:jc w:val="both"/>
        <w:rPr>
          <w:rFonts w:ascii="Arial" w:hAnsi="Arial"/>
          <w:sz w:val="28"/>
        </w:rPr>
      </w:pPr>
      <w:r w:rsidRPr="00E8066B">
        <w:rPr>
          <w:rFonts w:ascii="Arial" w:hAnsi="Arial"/>
          <w:sz w:val="28"/>
        </w:rPr>
        <w:t xml:space="preserve">- </w:t>
      </w:r>
      <w:r w:rsidR="001F50D2" w:rsidRPr="00E8066B">
        <w:rPr>
          <w:rFonts w:ascii="Arial" w:hAnsi="Arial"/>
          <w:sz w:val="28"/>
        </w:rPr>
        <w:t>L’Association</w:t>
      </w:r>
      <w:r w:rsidR="00407C60">
        <w:rPr>
          <w:rFonts w:ascii="Arial" w:hAnsi="Arial"/>
          <w:sz w:val="28"/>
        </w:rPr>
        <w:t xml:space="preserve"> Française des Biotechnologies V</w:t>
      </w:r>
      <w:r w:rsidR="001F50D2" w:rsidRPr="00E8066B">
        <w:rPr>
          <w:rFonts w:ascii="Arial" w:hAnsi="Arial"/>
          <w:sz w:val="28"/>
        </w:rPr>
        <w:t>égétales (AFBV) p</w:t>
      </w:r>
      <w:r w:rsidR="00BC2A20" w:rsidRPr="00E8066B">
        <w:rPr>
          <w:rFonts w:ascii="Arial" w:hAnsi="Arial"/>
          <w:sz w:val="28"/>
        </w:rPr>
        <w:t xml:space="preserve">ublie aujourd’hui </w:t>
      </w:r>
      <w:r w:rsidR="001F50D2" w:rsidRPr="00E8066B">
        <w:rPr>
          <w:rFonts w:ascii="Arial" w:hAnsi="Arial"/>
          <w:sz w:val="28"/>
        </w:rPr>
        <w:t>ses commentaires sur les amendements votés</w:t>
      </w:r>
      <w:r w:rsidR="00F84EB6">
        <w:rPr>
          <w:rFonts w:ascii="Arial" w:hAnsi="Arial"/>
          <w:sz w:val="28"/>
        </w:rPr>
        <w:t xml:space="preserve"> le 7 Février 2024</w:t>
      </w:r>
      <w:r w:rsidR="001F50D2" w:rsidRPr="00E8066B">
        <w:rPr>
          <w:rFonts w:ascii="Arial" w:hAnsi="Arial"/>
          <w:sz w:val="28"/>
        </w:rPr>
        <w:t xml:space="preserve"> par le Parlement</w:t>
      </w:r>
      <w:r w:rsidR="00F9044B" w:rsidRPr="00E8066B">
        <w:rPr>
          <w:rFonts w:ascii="Arial" w:hAnsi="Arial"/>
          <w:sz w:val="28"/>
        </w:rPr>
        <w:t xml:space="preserve"> européen</w:t>
      </w:r>
      <w:r w:rsidR="00D91452">
        <w:rPr>
          <w:rFonts w:ascii="Arial" w:hAnsi="Arial"/>
          <w:sz w:val="28"/>
        </w:rPr>
        <w:t xml:space="preserve"> </w:t>
      </w:r>
      <w:r w:rsidR="001F50D2" w:rsidRPr="00E8066B">
        <w:rPr>
          <w:rFonts w:ascii="Arial" w:hAnsi="Arial"/>
          <w:sz w:val="28"/>
        </w:rPr>
        <w:t>sur le projet</w:t>
      </w:r>
      <w:r w:rsidR="00C62D7F" w:rsidRPr="00E8066B">
        <w:rPr>
          <w:rFonts w:ascii="Arial" w:hAnsi="Arial"/>
          <w:sz w:val="28"/>
        </w:rPr>
        <w:t xml:space="preserve"> de règlement des</w:t>
      </w:r>
      <w:r w:rsidR="00F9044B" w:rsidRPr="00E8066B">
        <w:rPr>
          <w:rFonts w:ascii="Arial" w:hAnsi="Arial"/>
          <w:sz w:val="28"/>
        </w:rPr>
        <w:t xml:space="preserve"> NGT</w:t>
      </w:r>
      <w:r w:rsidR="00E8066B" w:rsidRPr="00E8066B">
        <w:rPr>
          <w:rFonts w:ascii="Arial" w:hAnsi="Arial"/>
          <w:sz w:val="28"/>
        </w:rPr>
        <w:t xml:space="preserve"> présenté par</w:t>
      </w:r>
      <w:r w:rsidR="00F9044B" w:rsidRPr="00E8066B">
        <w:rPr>
          <w:rFonts w:ascii="Arial" w:hAnsi="Arial"/>
          <w:sz w:val="28"/>
        </w:rPr>
        <w:t xml:space="preserve"> la Commission</w:t>
      </w:r>
      <w:r w:rsidR="001F50D2" w:rsidRPr="00DC5AB7">
        <w:rPr>
          <w:rFonts w:ascii="Arial" w:hAnsi="Arial"/>
          <w:sz w:val="28"/>
        </w:rPr>
        <w:t xml:space="preserve">. </w:t>
      </w:r>
      <w:r w:rsidR="00912367" w:rsidRPr="00DC5AB7">
        <w:rPr>
          <w:rFonts w:ascii="Arial" w:hAnsi="Arial"/>
          <w:sz w:val="28"/>
        </w:rPr>
        <w:t xml:space="preserve">Ces commentaires </w:t>
      </w:r>
      <w:r w:rsidR="00BC2A20" w:rsidRPr="00DC5AB7">
        <w:rPr>
          <w:rFonts w:ascii="Arial" w:hAnsi="Arial"/>
          <w:sz w:val="28"/>
        </w:rPr>
        <w:t xml:space="preserve"> peuvent être consultés sur le site web de l’AFBV.  </w:t>
      </w:r>
    </w:p>
    <w:p w:rsidR="00AF2FA9" w:rsidRPr="00DC5AB7" w:rsidRDefault="007739A7" w:rsidP="00DC5AB7">
      <w:pPr>
        <w:spacing w:after="0"/>
        <w:jc w:val="both"/>
        <w:rPr>
          <w:rFonts w:ascii="Arial" w:hAnsi="Arial"/>
          <w:kern w:val="0"/>
          <w:sz w:val="28"/>
          <w:szCs w:val="20"/>
          <w:lang w:eastAsia="fr-FR"/>
        </w:rPr>
      </w:pPr>
      <w:hyperlink r:id="rId6" w:history="1">
        <w:r w:rsidR="00AF2FA9" w:rsidRPr="00DC5AB7">
          <w:rPr>
            <w:rFonts w:ascii="Arial" w:hAnsi="Arial"/>
            <w:color w:val="0000FF"/>
            <w:kern w:val="0"/>
            <w:sz w:val="28"/>
            <w:u w:val="single"/>
            <w:lang w:eastAsia="fr-FR"/>
          </w:rPr>
          <w:t>https://www.biotechnologies-vegetales.com/</w:t>
        </w:r>
      </w:hyperlink>
    </w:p>
    <w:p w:rsidR="001F50D2" w:rsidRPr="00DC5AB7" w:rsidRDefault="001F50D2" w:rsidP="001F50D2">
      <w:pPr>
        <w:spacing w:after="0" w:line="240" w:lineRule="auto"/>
        <w:jc w:val="both"/>
        <w:rPr>
          <w:rFonts w:ascii="Arial" w:hAnsi="Arial"/>
          <w:sz w:val="28"/>
        </w:rPr>
      </w:pPr>
    </w:p>
    <w:p w:rsidR="001F50D2" w:rsidRPr="004E522F" w:rsidRDefault="00DC5AB7" w:rsidP="001F50D2">
      <w:pPr>
        <w:spacing w:after="0" w:line="240" w:lineRule="auto"/>
        <w:jc w:val="both"/>
        <w:rPr>
          <w:rFonts w:ascii="Arial" w:hAnsi="Arial"/>
          <w:bCs/>
          <w:sz w:val="28"/>
        </w:rPr>
      </w:pPr>
      <w:r>
        <w:rPr>
          <w:rFonts w:ascii="Arial" w:hAnsi="Arial"/>
          <w:b/>
          <w:bCs/>
          <w:sz w:val="28"/>
        </w:rPr>
        <w:t>-</w:t>
      </w:r>
      <w:r w:rsidR="004E522F">
        <w:rPr>
          <w:rFonts w:ascii="Arial" w:hAnsi="Arial"/>
          <w:b/>
          <w:bCs/>
          <w:sz w:val="28"/>
        </w:rPr>
        <w:t xml:space="preserve"> L</w:t>
      </w:r>
      <w:r w:rsidR="001F50D2" w:rsidRPr="00DC5AB7">
        <w:rPr>
          <w:rFonts w:ascii="Arial" w:hAnsi="Arial"/>
          <w:b/>
          <w:bCs/>
          <w:sz w:val="28"/>
        </w:rPr>
        <w:t>'AFBV a analysé  les deux rapports de l'ANSES relatifs aux propositions  de la Commission sur les NGT. Elle ne voit aucun élément ou argument dans ces deux documents qui soit de nature à remettre en cause les fondements scientifiques de la proposition de la Commission rédigée sur la base d</w:t>
      </w:r>
      <w:r w:rsidR="00704246">
        <w:rPr>
          <w:rFonts w:ascii="Arial" w:hAnsi="Arial"/>
          <w:b/>
          <w:bCs/>
          <w:sz w:val="28"/>
        </w:rPr>
        <w:t xml:space="preserve">es nombreux avis des experts de </w:t>
      </w:r>
      <w:r w:rsidR="001F50D2" w:rsidRPr="00DC5AB7">
        <w:rPr>
          <w:rFonts w:ascii="Arial" w:hAnsi="Arial"/>
          <w:b/>
          <w:bCs/>
          <w:sz w:val="28"/>
        </w:rPr>
        <w:t>l'EFSA.</w:t>
      </w:r>
      <w:r w:rsidR="00D91452">
        <w:rPr>
          <w:rFonts w:ascii="Arial" w:hAnsi="Arial"/>
          <w:b/>
          <w:bCs/>
          <w:sz w:val="28"/>
        </w:rPr>
        <w:t xml:space="preserve"> </w:t>
      </w:r>
      <w:r w:rsidR="001F50D2" w:rsidRPr="00E8066B">
        <w:rPr>
          <w:rFonts w:ascii="Arial" w:hAnsi="Arial"/>
          <w:b/>
          <w:bCs/>
          <w:sz w:val="28"/>
        </w:rPr>
        <w:t xml:space="preserve">D'autres agences réglementaires européennes, notamment </w:t>
      </w:r>
      <w:proofErr w:type="gramStart"/>
      <w:r w:rsidR="005562BF" w:rsidRPr="00E8066B">
        <w:rPr>
          <w:rFonts w:ascii="Arial" w:hAnsi="Arial"/>
          <w:b/>
          <w:bCs/>
          <w:sz w:val="28"/>
        </w:rPr>
        <w:t xml:space="preserve">allemande, </w:t>
      </w:r>
      <w:r w:rsidR="001F50D2" w:rsidRPr="00E8066B">
        <w:rPr>
          <w:rFonts w:ascii="Arial" w:hAnsi="Arial"/>
          <w:b/>
          <w:bCs/>
          <w:sz w:val="28"/>
        </w:rPr>
        <w:t>belge et néerlandaise</w:t>
      </w:r>
      <w:proofErr w:type="gramEnd"/>
      <w:r w:rsidR="001F50D2" w:rsidRPr="00E8066B">
        <w:rPr>
          <w:rFonts w:ascii="Arial" w:hAnsi="Arial"/>
          <w:b/>
          <w:bCs/>
          <w:sz w:val="28"/>
        </w:rPr>
        <w:t>, confirment également le bien-fondé scientifique de la proposition de la Commission</w:t>
      </w:r>
      <w:r w:rsidR="001F50D2" w:rsidRPr="004E522F">
        <w:rPr>
          <w:rFonts w:ascii="Arial" w:hAnsi="Arial"/>
          <w:bCs/>
          <w:sz w:val="28"/>
        </w:rPr>
        <w:t xml:space="preserve">. </w:t>
      </w:r>
    </w:p>
    <w:p w:rsidR="001F50D2" w:rsidRPr="004E522F" w:rsidRDefault="001F50D2" w:rsidP="001F50D2">
      <w:pPr>
        <w:spacing w:after="0" w:line="240" w:lineRule="auto"/>
        <w:jc w:val="both"/>
        <w:rPr>
          <w:rFonts w:ascii="Arial" w:hAnsi="Arial"/>
          <w:bCs/>
          <w:sz w:val="28"/>
        </w:rPr>
      </w:pPr>
    </w:p>
    <w:p w:rsidR="00E8066B" w:rsidRPr="00E8066B" w:rsidRDefault="00E8066B" w:rsidP="00E8066B">
      <w:pPr>
        <w:spacing w:after="0" w:line="240" w:lineRule="auto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- </w:t>
      </w:r>
      <w:r w:rsidR="001F50D2" w:rsidRPr="00E8066B">
        <w:rPr>
          <w:rFonts w:ascii="Arial" w:hAnsi="Arial"/>
          <w:sz w:val="28"/>
        </w:rPr>
        <w:t>Le Parlement européen sera appelé à voter</w:t>
      </w:r>
      <w:r w:rsidR="00B85205">
        <w:rPr>
          <w:rFonts w:ascii="Arial" w:hAnsi="Arial"/>
          <w:sz w:val="28"/>
        </w:rPr>
        <w:t xml:space="preserve"> à nouveau</w:t>
      </w:r>
      <w:r w:rsidR="001F50D2" w:rsidRPr="00E8066B">
        <w:rPr>
          <w:rFonts w:ascii="Arial" w:hAnsi="Arial"/>
          <w:sz w:val="28"/>
        </w:rPr>
        <w:t xml:space="preserve"> le 24 avril 2024 sur le projet de Règ</w:t>
      </w:r>
      <w:r w:rsidR="00D91452">
        <w:rPr>
          <w:rFonts w:ascii="Arial" w:hAnsi="Arial"/>
          <w:sz w:val="28"/>
        </w:rPr>
        <w:t>lement de la Commission relatif</w:t>
      </w:r>
      <w:r w:rsidR="001F50D2" w:rsidRPr="00E8066B">
        <w:rPr>
          <w:rFonts w:ascii="Arial" w:hAnsi="Arial"/>
          <w:sz w:val="28"/>
        </w:rPr>
        <w:t xml:space="preserve"> au</w:t>
      </w:r>
      <w:r w:rsidR="008F0832">
        <w:rPr>
          <w:rFonts w:ascii="Arial" w:hAnsi="Arial"/>
          <w:sz w:val="28"/>
        </w:rPr>
        <w:t>x NGT.</w:t>
      </w:r>
    </w:p>
    <w:p w:rsidR="00E8066B" w:rsidRDefault="00E8066B" w:rsidP="00E8066B">
      <w:pPr>
        <w:spacing w:after="0" w:line="240" w:lineRule="auto"/>
        <w:jc w:val="both"/>
        <w:rPr>
          <w:rFonts w:ascii="Arial" w:hAnsi="Arial"/>
          <w:b/>
          <w:bCs/>
          <w:sz w:val="28"/>
        </w:rPr>
      </w:pPr>
    </w:p>
    <w:p w:rsidR="001F50D2" w:rsidRPr="00E8066B" w:rsidRDefault="001F50D2" w:rsidP="00E8066B">
      <w:pPr>
        <w:spacing w:after="0" w:line="240" w:lineRule="auto"/>
        <w:jc w:val="both"/>
        <w:rPr>
          <w:rFonts w:ascii="Arial" w:hAnsi="Arial"/>
          <w:b/>
          <w:sz w:val="28"/>
        </w:rPr>
      </w:pPr>
      <w:r w:rsidRPr="00E8066B">
        <w:rPr>
          <w:rFonts w:ascii="Arial" w:hAnsi="Arial"/>
          <w:b/>
          <w:bCs/>
          <w:sz w:val="28"/>
        </w:rPr>
        <w:t>L’AFBV appelle les députés européens à voter le 24 avril en faveur de ce règlement</w:t>
      </w:r>
      <w:r w:rsidR="004E522F" w:rsidRPr="00E8066B">
        <w:rPr>
          <w:rFonts w:ascii="Arial" w:hAnsi="Arial"/>
          <w:b/>
          <w:bCs/>
          <w:sz w:val="28"/>
        </w:rPr>
        <w:t xml:space="preserve"> des NGT</w:t>
      </w:r>
      <w:r w:rsidRPr="00E8066B">
        <w:rPr>
          <w:rFonts w:ascii="Arial" w:hAnsi="Arial"/>
          <w:b/>
          <w:bCs/>
          <w:sz w:val="28"/>
        </w:rPr>
        <w:t xml:space="preserve"> indispensable pour permettre à l’agriculture européenne de s’adapter au changement climatique et à la transition </w:t>
      </w:r>
      <w:proofErr w:type="spellStart"/>
      <w:r w:rsidRPr="00E8066B">
        <w:rPr>
          <w:rFonts w:ascii="Arial" w:hAnsi="Arial"/>
          <w:b/>
          <w:bCs/>
          <w:sz w:val="28"/>
        </w:rPr>
        <w:t>agroécologique</w:t>
      </w:r>
      <w:proofErr w:type="spellEnd"/>
      <w:r w:rsidRPr="00E8066B">
        <w:rPr>
          <w:rFonts w:ascii="Arial" w:hAnsi="Arial"/>
          <w:b/>
          <w:bCs/>
          <w:sz w:val="28"/>
        </w:rPr>
        <w:t xml:space="preserve"> et de rester </w:t>
      </w:r>
      <w:r w:rsidR="005562BF" w:rsidRPr="00E8066B">
        <w:rPr>
          <w:rFonts w:ascii="Arial" w:hAnsi="Arial"/>
          <w:b/>
          <w:bCs/>
          <w:sz w:val="28"/>
        </w:rPr>
        <w:t xml:space="preserve">mondialement </w:t>
      </w:r>
      <w:r w:rsidRPr="00E8066B">
        <w:rPr>
          <w:rFonts w:ascii="Arial" w:hAnsi="Arial"/>
          <w:b/>
          <w:bCs/>
          <w:sz w:val="28"/>
        </w:rPr>
        <w:t xml:space="preserve">compétitive. </w:t>
      </w:r>
    </w:p>
    <w:p w:rsidR="001F50D2" w:rsidRPr="00E8066B" w:rsidRDefault="001F50D2" w:rsidP="001F50D2">
      <w:pPr>
        <w:spacing w:after="0" w:line="240" w:lineRule="auto"/>
        <w:jc w:val="both"/>
        <w:rPr>
          <w:b/>
        </w:rPr>
      </w:pPr>
    </w:p>
    <w:p w:rsidR="00DC5AB7" w:rsidRPr="00E8066B" w:rsidRDefault="00DC5AB7" w:rsidP="001F50D2">
      <w:pPr>
        <w:rPr>
          <w:b/>
          <w:sz w:val="28"/>
          <w:u w:val="single"/>
        </w:rPr>
      </w:pPr>
      <w:r w:rsidRPr="00E8066B">
        <w:rPr>
          <w:b/>
          <w:sz w:val="28"/>
          <w:u w:val="single"/>
        </w:rPr>
        <w:t xml:space="preserve">Contact presse : Gil </w:t>
      </w:r>
      <w:proofErr w:type="spellStart"/>
      <w:r w:rsidRPr="00E8066B">
        <w:rPr>
          <w:b/>
          <w:sz w:val="28"/>
          <w:u w:val="single"/>
        </w:rPr>
        <w:t>Kressmann</w:t>
      </w:r>
      <w:proofErr w:type="spellEnd"/>
    </w:p>
    <w:p w:rsidR="00DC5AB7" w:rsidRDefault="007739A7" w:rsidP="001F50D2">
      <w:pPr>
        <w:rPr>
          <w:b/>
        </w:rPr>
      </w:pPr>
      <w:hyperlink r:id="rId7" w:history="1">
        <w:r w:rsidR="00DC5AB7" w:rsidRPr="00E017BE">
          <w:rPr>
            <w:rStyle w:val="Lienhypertexte"/>
            <w:b/>
          </w:rPr>
          <w:t>gil.kressmann@wanadoo.fr</w:t>
        </w:r>
      </w:hyperlink>
    </w:p>
    <w:p w:rsidR="001F50D2" w:rsidRPr="001F50D2" w:rsidRDefault="001F50D2" w:rsidP="001F50D2">
      <w:pPr>
        <w:rPr>
          <w:b/>
        </w:rPr>
      </w:pPr>
    </w:p>
    <w:p w:rsidR="001F50D2" w:rsidRDefault="001F50D2"/>
    <w:sectPr w:rsidR="001F50D2" w:rsidSect="001F50D2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AB2CCF"/>
    <w:multiLevelType w:val="hybridMultilevel"/>
    <w:tmpl w:val="7938E974"/>
    <w:lvl w:ilvl="0" w:tplc="13D08C6C">
      <w:numFmt w:val="bullet"/>
      <w:lvlText w:val="-"/>
      <w:lvlJc w:val="left"/>
      <w:pPr>
        <w:ind w:left="720" w:hanging="360"/>
      </w:pPr>
      <w:rPr>
        <w:rFonts w:ascii="Arial" w:eastAsiaTheme="minorHAnsi" w:hAnsi="Aria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1F50D2"/>
    <w:rsid w:val="000340BE"/>
    <w:rsid w:val="001F50D2"/>
    <w:rsid w:val="002E1955"/>
    <w:rsid w:val="00407C60"/>
    <w:rsid w:val="004E522F"/>
    <w:rsid w:val="005562BF"/>
    <w:rsid w:val="005A1E17"/>
    <w:rsid w:val="0064545B"/>
    <w:rsid w:val="00704246"/>
    <w:rsid w:val="007670EA"/>
    <w:rsid w:val="007739A7"/>
    <w:rsid w:val="008C0FDF"/>
    <w:rsid w:val="008F0832"/>
    <w:rsid w:val="00912367"/>
    <w:rsid w:val="00946814"/>
    <w:rsid w:val="009A4232"/>
    <w:rsid w:val="009F7A28"/>
    <w:rsid w:val="00AB5E5A"/>
    <w:rsid w:val="00AF2FA9"/>
    <w:rsid w:val="00B47082"/>
    <w:rsid w:val="00B85205"/>
    <w:rsid w:val="00BC2A20"/>
    <w:rsid w:val="00C62D7F"/>
    <w:rsid w:val="00D91452"/>
    <w:rsid w:val="00DC5AB7"/>
    <w:rsid w:val="00DE27A9"/>
    <w:rsid w:val="00E8066B"/>
    <w:rsid w:val="00F26131"/>
    <w:rsid w:val="00F7025A"/>
    <w:rsid w:val="00F84EB6"/>
    <w:rsid w:val="00F9044B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0D2"/>
    <w:pPr>
      <w:spacing w:after="160" w:line="259" w:lineRule="auto"/>
    </w:pPr>
    <w:rPr>
      <w:kern w:val="2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rsid w:val="00AF2FA9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E806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3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1227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il.kressmann@wanadoo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iotechnologies-vegetales.com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244</Words>
  <Characters>1342</Characters>
  <Application>Microsoft Office Word</Application>
  <DocSecurity>0</DocSecurity>
  <Lines>11</Lines>
  <Paragraphs>3</Paragraphs>
  <ScaleCrop>false</ScaleCrop>
  <Company>TEST</Company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 Kressmann</dc:creator>
  <cp:keywords/>
  <cp:lastModifiedBy>Utilisateur Windows</cp:lastModifiedBy>
  <cp:revision>15</cp:revision>
  <dcterms:created xsi:type="dcterms:W3CDTF">2024-04-12T12:52:00Z</dcterms:created>
  <dcterms:modified xsi:type="dcterms:W3CDTF">2024-04-13T12:33:00Z</dcterms:modified>
</cp:coreProperties>
</file>